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97" w:rsidRDefault="00656197" w:rsidP="00831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FUNDACIÓN EMILIO KOMAR</w:t>
      </w:r>
    </w:p>
    <w:p w:rsidR="00831FF3" w:rsidRDefault="00656197" w:rsidP="006561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CUATRO LECCIONES SOBRE </w:t>
      </w:r>
      <w:r w:rsidR="00831FF3">
        <w:rPr>
          <w:b/>
          <w:sz w:val="32"/>
          <w:szCs w:val="32"/>
        </w:rPr>
        <w:t>SAN AGUSTÍN</w:t>
      </w:r>
    </w:p>
    <w:p w:rsidR="00656197" w:rsidRPr="005E2005" w:rsidRDefault="005E2005" w:rsidP="005E2005">
      <w:pPr>
        <w:jc w:val="center"/>
        <w:rPr>
          <w:rFonts w:ascii="Bookman Old Style" w:hAnsi="Bookman Old Style"/>
          <w:sz w:val="32"/>
          <w:szCs w:val="32"/>
        </w:rPr>
      </w:pPr>
      <w:r w:rsidRPr="006E4966">
        <w:rPr>
          <w:rFonts w:ascii="Bookman Old Style" w:hAnsi="Bookman Old Style"/>
          <w:sz w:val="32"/>
          <w:szCs w:val="32"/>
        </w:rPr>
        <w:t>Martes 8,</w:t>
      </w:r>
      <w:r w:rsidR="00DB0B10">
        <w:rPr>
          <w:rFonts w:ascii="Bookman Old Style" w:hAnsi="Bookman Old Style"/>
          <w:sz w:val="32"/>
          <w:szCs w:val="32"/>
        </w:rPr>
        <w:t xml:space="preserve"> 15,</w:t>
      </w:r>
      <w:bookmarkStart w:id="0" w:name="_GoBack"/>
      <w:bookmarkEnd w:id="0"/>
      <w:r w:rsidRPr="006E4966">
        <w:rPr>
          <w:rFonts w:ascii="Bookman Old Style" w:hAnsi="Bookman Old Style"/>
          <w:sz w:val="32"/>
          <w:szCs w:val="32"/>
        </w:rPr>
        <w:t xml:space="preserve"> 22, 29 de MAYO </w:t>
      </w:r>
    </w:p>
    <w:p w:rsidR="00831FF3" w:rsidRDefault="00656197" w:rsidP="00831FF3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SAN AGUSTÍN</w:t>
      </w:r>
      <w:r w:rsidR="00831FF3">
        <w:rPr>
          <w:b/>
          <w:sz w:val="28"/>
          <w:szCs w:val="28"/>
        </w:rPr>
        <w:t xml:space="preserve"> Y LA SABIDURÍA CRISTIANA</w:t>
      </w:r>
    </w:p>
    <w:p w:rsidR="00831FF3" w:rsidRDefault="00831FF3" w:rsidP="00831FF3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contexto histórico – decadencia del Imperio – polémicas doctrinales y definiciones dogmáticas </w:t>
      </w:r>
      <w:r w:rsidR="00481364">
        <w:rPr>
          <w:b/>
          <w:sz w:val="28"/>
          <w:szCs w:val="28"/>
        </w:rPr>
        <w:t>– su obra filosófica y teológica</w:t>
      </w:r>
    </w:p>
    <w:p w:rsidR="00831FF3" w:rsidRDefault="00831FF3" w:rsidP="00831FF3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Cristianismo y paganismo – razón y fe – el estilo de S.A.: desde el todo y hacia el todo (texto R.G.)</w:t>
      </w:r>
    </w:p>
    <w:p w:rsidR="00831FF3" w:rsidRDefault="00831FF3" w:rsidP="00831FF3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 gran </w:t>
      </w:r>
      <w:proofErr w:type="spellStart"/>
      <w:r>
        <w:rPr>
          <w:b/>
          <w:sz w:val="28"/>
          <w:szCs w:val="28"/>
        </w:rPr>
        <w:t>agustiniense</w:t>
      </w:r>
      <w:proofErr w:type="spellEnd"/>
      <w:r>
        <w:rPr>
          <w:b/>
          <w:sz w:val="28"/>
          <w:szCs w:val="28"/>
        </w:rPr>
        <w:t xml:space="preserve"> del siglo XX: Romano Guardini</w:t>
      </w:r>
    </w:p>
    <w:p w:rsidR="00831FF3" w:rsidRDefault="00831FF3" w:rsidP="00831FF3">
      <w:pPr>
        <w:pStyle w:val="Prrafodelista"/>
        <w:jc w:val="both"/>
        <w:rPr>
          <w:b/>
          <w:sz w:val="28"/>
          <w:szCs w:val="28"/>
        </w:rPr>
      </w:pPr>
    </w:p>
    <w:p w:rsidR="00831FF3" w:rsidRDefault="00831FF3" w:rsidP="00831FF3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 PLATONISMO CRISTIANO DE S.A.</w:t>
      </w:r>
    </w:p>
    <w:p w:rsidR="00831FF3" w:rsidRDefault="00831FF3" w:rsidP="00831FF3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Los Padres de la Iglesia y la filosofía griega – Platón y Aristóteles</w:t>
      </w:r>
    </w:p>
    <w:p w:rsidR="00831FF3" w:rsidRDefault="00831FF3" w:rsidP="00831FF3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Platón a S.A.: Ideas, </w:t>
      </w:r>
      <w:proofErr w:type="spellStart"/>
      <w:r>
        <w:rPr>
          <w:b/>
          <w:sz w:val="28"/>
          <w:szCs w:val="28"/>
        </w:rPr>
        <w:t>ejemplarismo</w:t>
      </w:r>
      <w:proofErr w:type="spellEnd"/>
      <w:r>
        <w:rPr>
          <w:b/>
          <w:sz w:val="28"/>
          <w:szCs w:val="28"/>
        </w:rPr>
        <w:t xml:space="preserve"> y participación (texto R.G.)</w:t>
      </w:r>
    </w:p>
    <w:p w:rsidR="00831FF3" w:rsidRDefault="00831FF3" w:rsidP="00831FF3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 libro de la Naturaleza y otras implicancias</w:t>
      </w:r>
    </w:p>
    <w:p w:rsidR="00831FF3" w:rsidRDefault="00831FF3" w:rsidP="00831FF3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 gran </w:t>
      </w:r>
      <w:proofErr w:type="spellStart"/>
      <w:r>
        <w:rPr>
          <w:b/>
          <w:sz w:val="28"/>
          <w:szCs w:val="28"/>
        </w:rPr>
        <w:t>agustiniense</w:t>
      </w:r>
      <w:proofErr w:type="spellEnd"/>
      <w:r>
        <w:rPr>
          <w:b/>
          <w:sz w:val="28"/>
          <w:szCs w:val="28"/>
        </w:rPr>
        <w:t xml:space="preserve"> del siglo XIII: San Buenaventura</w:t>
      </w:r>
    </w:p>
    <w:p w:rsidR="00831FF3" w:rsidRDefault="00831FF3" w:rsidP="00831FF3">
      <w:pPr>
        <w:pStyle w:val="Prrafodelista"/>
        <w:jc w:val="both"/>
        <w:rPr>
          <w:b/>
          <w:sz w:val="28"/>
          <w:szCs w:val="28"/>
        </w:rPr>
      </w:pPr>
    </w:p>
    <w:p w:rsidR="00831FF3" w:rsidRDefault="00831FF3" w:rsidP="00831FF3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HOMBRE, VERDAD, INTERIORIDAD</w:t>
      </w:r>
    </w:p>
    <w:p w:rsidR="00831FF3" w:rsidRDefault="00831FF3" w:rsidP="00831FF3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Platonismo cristiano en antropología</w:t>
      </w:r>
    </w:p>
    <w:p w:rsidR="00831FF3" w:rsidRDefault="00481364" w:rsidP="00831FF3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Verdad, interioridad, filosofía del corazón (textos)</w:t>
      </w:r>
    </w:p>
    <w:p w:rsidR="00481364" w:rsidRDefault="00481364" w:rsidP="00831FF3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 gran </w:t>
      </w:r>
      <w:proofErr w:type="spellStart"/>
      <w:r>
        <w:rPr>
          <w:b/>
          <w:sz w:val="28"/>
          <w:szCs w:val="28"/>
        </w:rPr>
        <w:t>agustiniense</w:t>
      </w:r>
      <w:proofErr w:type="spellEnd"/>
      <w:r>
        <w:rPr>
          <w:b/>
          <w:sz w:val="28"/>
          <w:szCs w:val="28"/>
        </w:rPr>
        <w:t xml:space="preserve"> del siglo XIX: </w:t>
      </w:r>
      <w:proofErr w:type="spellStart"/>
      <w:r>
        <w:rPr>
          <w:b/>
          <w:sz w:val="28"/>
          <w:szCs w:val="28"/>
        </w:rPr>
        <w:t>J.H.Newman</w:t>
      </w:r>
      <w:proofErr w:type="spellEnd"/>
    </w:p>
    <w:p w:rsidR="00481364" w:rsidRPr="00831FF3" w:rsidRDefault="00481364" w:rsidP="00831FF3">
      <w:pPr>
        <w:pStyle w:val="Prrafodelista"/>
        <w:jc w:val="both"/>
        <w:rPr>
          <w:b/>
          <w:sz w:val="28"/>
          <w:szCs w:val="28"/>
        </w:rPr>
      </w:pPr>
    </w:p>
    <w:p w:rsidR="00831FF3" w:rsidRPr="00481364" w:rsidRDefault="00831FF3" w:rsidP="00831FF3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ORDO AMORIS</w:t>
      </w:r>
    </w:p>
    <w:p w:rsidR="00481364" w:rsidRDefault="00481364" w:rsidP="00481364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vida ética como orden del amor (textos)</w:t>
      </w:r>
    </w:p>
    <w:p w:rsidR="00481364" w:rsidRDefault="00481364" w:rsidP="00481364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Fundamentos metafísicos y antropológicos</w:t>
      </w:r>
    </w:p>
    <w:p w:rsidR="00481364" w:rsidRDefault="00481364" w:rsidP="00481364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 gran </w:t>
      </w:r>
      <w:proofErr w:type="spellStart"/>
      <w:r>
        <w:rPr>
          <w:b/>
          <w:sz w:val="28"/>
          <w:szCs w:val="28"/>
        </w:rPr>
        <w:t>agustiniense</w:t>
      </w:r>
      <w:proofErr w:type="spellEnd"/>
      <w:r>
        <w:rPr>
          <w:b/>
          <w:sz w:val="28"/>
          <w:szCs w:val="28"/>
        </w:rPr>
        <w:t xml:space="preserve"> del siglo XX: Max Scheler – su ética de los valores y su polémica anti-kantiana</w:t>
      </w:r>
    </w:p>
    <w:p w:rsidR="00481364" w:rsidRDefault="00481364" w:rsidP="00481364">
      <w:pPr>
        <w:pStyle w:val="Prrafodelista"/>
        <w:jc w:val="both"/>
        <w:rPr>
          <w:b/>
          <w:sz w:val="28"/>
          <w:szCs w:val="28"/>
        </w:rPr>
      </w:pPr>
    </w:p>
    <w:p w:rsidR="00481364" w:rsidRPr="00481364" w:rsidRDefault="00481364" w:rsidP="00481364">
      <w:pPr>
        <w:pStyle w:val="Prrafodelista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H. J. </w:t>
      </w:r>
      <w:proofErr w:type="spellStart"/>
      <w:r>
        <w:rPr>
          <w:b/>
          <w:i/>
          <w:sz w:val="28"/>
          <w:szCs w:val="28"/>
        </w:rPr>
        <w:t>Delbosco</w:t>
      </w:r>
      <w:proofErr w:type="spellEnd"/>
    </w:p>
    <w:sectPr w:rsidR="00481364" w:rsidRPr="00481364" w:rsidSect="00831FF3">
      <w:pgSz w:w="12240" w:h="15840"/>
      <w:pgMar w:top="1418" w:right="1134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55AED"/>
    <w:multiLevelType w:val="hybridMultilevel"/>
    <w:tmpl w:val="C244580A"/>
    <w:lvl w:ilvl="0" w:tplc="AC527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F3"/>
    <w:rsid w:val="00481364"/>
    <w:rsid w:val="004A2553"/>
    <w:rsid w:val="005E2005"/>
    <w:rsid w:val="00656197"/>
    <w:rsid w:val="00831FF3"/>
    <w:rsid w:val="008630EB"/>
    <w:rsid w:val="00DB0B10"/>
    <w:rsid w:val="00F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460B"/>
  <w15:docId w15:val="{7C376C0B-1554-4B5A-AFFE-38BD16EA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hdelbosco</dc:creator>
  <cp:lastModifiedBy>Marisa Mosto</cp:lastModifiedBy>
  <cp:revision>2</cp:revision>
  <dcterms:created xsi:type="dcterms:W3CDTF">2018-04-14T21:48:00Z</dcterms:created>
  <dcterms:modified xsi:type="dcterms:W3CDTF">2018-04-14T21:48:00Z</dcterms:modified>
</cp:coreProperties>
</file>